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等线" w:hAnsi="等线" w:eastAsia="等线" w:cs="等线"/>
          <w:bCs/>
          <w:sz w:val="36"/>
          <w:szCs w:val="36"/>
        </w:rPr>
        <w:t>北京工业职业技术学院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“</w:t>
      </w:r>
      <w:r>
        <w:rPr>
          <w:rFonts w:hint="eastAsia" w:ascii="等线" w:hAnsi="等线" w:eastAsia="等线" w:cs="等线"/>
          <w:bCs/>
          <w:sz w:val="36"/>
          <w:szCs w:val="36"/>
        </w:rPr>
        <w:t>优秀学生干部</w:t>
      </w:r>
      <w:r>
        <w:rPr>
          <w:rFonts w:hint="eastAsia" w:ascii="等线" w:hAnsi="等线" w:eastAsia="等线" w:cs="等线"/>
          <w:bCs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eastAsia" w:ascii="等线" w:hAnsi="等线" w:eastAsia="等线" w:cs="等线"/>
          <w:bCs/>
          <w:sz w:val="36"/>
          <w:szCs w:val="36"/>
        </w:rPr>
        <w:t>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校团委</w:t>
            </w:r>
            <w:r>
              <w:rPr>
                <w:rFonts w:hint="eastAsia" w:ascii="仿宋_GB2312" w:eastAsia="仿宋_GB2312"/>
                <w:sz w:val="28"/>
              </w:rPr>
              <w:t>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1CA0ECF"/>
    <w:rsid w:val="19BA3133"/>
    <w:rsid w:val="1B212160"/>
    <w:rsid w:val="2DB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2021-09-23T07:04:00Z</dcterms:created>
  <dc:creator>黄宝琪</dc:creator>
  <cp:lastModifiedBy>犇儿犇 </cp:lastModifiedBy>
  <dcterms:modified xsi:type="dcterms:W3CDTF">2021-10-28T02:53:20Z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  <property fmtid="{D5CDD505-2E9C-101B-9397-08002B2CF9AE}" pid="3" name="ICV">
    <vt:lpwstr>892D4A7E761544A8BB61A911233BA421</vt:lpwstr>
  </property>
</Properties>
</file>